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sz w:val="32"/>
          <w:szCs w:val="32"/>
          <w:lang w:val="en-US" w:eastAsia="zh-CN"/>
        </w:rPr>
      </w:pPr>
      <w:r>
        <w:rPr>
          <w:rFonts w:hint="eastAsia" w:ascii="宋体" w:hAnsi="宋体" w:cs="宋体"/>
          <w:b/>
          <w:bCs w:val="0"/>
          <w:sz w:val="32"/>
          <w:szCs w:val="32"/>
          <w:lang w:val="en-US" w:eastAsia="zh-CN"/>
        </w:rPr>
        <w:t>新密市2020年尖山风景区管委会牛心石村民宿建设项目</w:t>
      </w:r>
    </w:p>
    <w:p>
      <w:pPr>
        <w:jc w:val="center"/>
        <w:rPr>
          <w:rFonts w:hint="eastAsia" w:ascii="宋体" w:hAnsi="宋体" w:cs="宋体"/>
          <w:b/>
          <w:bCs w:val="0"/>
          <w:sz w:val="32"/>
          <w:szCs w:val="32"/>
        </w:rPr>
      </w:pPr>
      <w:r>
        <w:rPr>
          <w:rFonts w:hint="eastAsia" w:ascii="宋体" w:hAnsi="宋体" w:cs="宋体"/>
          <w:b/>
          <w:bCs w:val="0"/>
          <w:sz w:val="32"/>
          <w:szCs w:val="32"/>
        </w:rPr>
        <w:t>招标公告</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default" w:ascii="宋体" w:hAnsi="宋体" w:cs="仿宋"/>
          <w:color w:val="auto"/>
          <w:kern w:val="0"/>
          <w:sz w:val="21"/>
          <w:szCs w:val="21"/>
          <w:lang w:val="en-US" w:eastAsia="zh-CN" w:bidi="ar-SA"/>
        </w:rPr>
      </w:pPr>
      <w:r>
        <w:rPr>
          <w:rFonts w:hint="eastAsia" w:ascii="宋体" w:hAnsi="宋体" w:cs="宋体"/>
          <w:b w:val="0"/>
          <w:bCs/>
          <w:color w:val="auto"/>
          <w:sz w:val="21"/>
          <w:szCs w:val="21"/>
          <w:lang w:eastAsia="zh-CN"/>
        </w:rPr>
        <w:t>招标编号：</w:t>
      </w:r>
      <w:r>
        <w:rPr>
          <w:rFonts w:hint="eastAsia" w:ascii="宋体" w:hAnsi="宋体" w:cs="仿宋"/>
          <w:color w:val="auto"/>
          <w:kern w:val="0"/>
          <w:sz w:val="21"/>
          <w:szCs w:val="21"/>
        </w:rPr>
        <w:t>新密公开采购-20</w:t>
      </w:r>
      <w:r>
        <w:rPr>
          <w:rFonts w:hint="eastAsia" w:ascii="宋体" w:hAnsi="宋体" w:cs="仿宋"/>
          <w:color w:val="auto"/>
          <w:kern w:val="0"/>
          <w:sz w:val="21"/>
          <w:szCs w:val="21"/>
          <w:lang w:val="en-US" w:eastAsia="zh-CN"/>
        </w:rPr>
        <w:t>20</w:t>
      </w:r>
      <w:r>
        <w:rPr>
          <w:rFonts w:hint="eastAsia" w:ascii="宋体" w:hAnsi="宋体" w:cs="仿宋"/>
          <w:color w:val="auto"/>
          <w:kern w:val="0"/>
          <w:sz w:val="21"/>
          <w:szCs w:val="21"/>
        </w:rPr>
        <w:t>-</w:t>
      </w:r>
      <w:r>
        <w:rPr>
          <w:rFonts w:hint="eastAsia" w:ascii="宋体" w:hAnsi="宋体" w:cs="仿宋"/>
          <w:color w:val="auto"/>
          <w:kern w:val="0"/>
          <w:sz w:val="21"/>
          <w:szCs w:val="21"/>
          <w:lang w:val="en-US" w:eastAsia="zh-CN"/>
        </w:rPr>
        <w:t>30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b/>
          <w:bCs/>
          <w:sz w:val="24"/>
          <w:szCs w:val="24"/>
        </w:rPr>
      </w:pPr>
      <w:r>
        <w:rPr>
          <w:rFonts w:hint="eastAsia"/>
          <w:b/>
          <w:bCs/>
          <w:sz w:val="24"/>
          <w:szCs w:val="24"/>
        </w:rPr>
        <w:t>一、招标条件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rPr>
      </w:pPr>
      <w:r>
        <w:rPr>
          <w:rFonts w:hint="eastAsia" w:ascii="宋体" w:hAnsi="宋体" w:cs="宋体"/>
          <w:sz w:val="24"/>
        </w:rPr>
        <w:t>本招标项目</w:t>
      </w:r>
      <w:r>
        <w:rPr>
          <w:rFonts w:hint="eastAsia" w:ascii="宋体" w:hAnsi="宋体" w:cs="宋体"/>
          <w:sz w:val="24"/>
          <w:lang w:eastAsia="zh-CN"/>
        </w:rPr>
        <w:t>新密市2020年尖山风景区管委会牛心石村民宿建设项目</w:t>
      </w:r>
      <w:r>
        <w:rPr>
          <w:rFonts w:hint="eastAsia" w:ascii="宋体" w:hAnsi="宋体" w:cs="宋体"/>
          <w:sz w:val="24"/>
        </w:rPr>
        <w:t>已由有关部门批准建设。建设资金为财政资金，招标人为</w:t>
      </w:r>
      <w:r>
        <w:rPr>
          <w:rFonts w:hint="eastAsia" w:ascii="宋体" w:hAnsi="宋体" w:cs="宋体"/>
          <w:sz w:val="24"/>
          <w:lang w:eastAsia="zh-CN"/>
        </w:rPr>
        <w:t>新密市尖山风景区管理委员会</w:t>
      </w:r>
      <w:r>
        <w:rPr>
          <w:rFonts w:hint="eastAsia" w:ascii="宋体" w:hAnsi="宋体" w:cs="宋体"/>
          <w:sz w:val="24"/>
        </w:rPr>
        <w:t>。项目己具备招标条件，现委托</w:t>
      </w:r>
      <w:r>
        <w:rPr>
          <w:rFonts w:hint="eastAsia" w:ascii="宋体" w:hAnsi="宋体" w:cs="宋体"/>
          <w:sz w:val="24"/>
          <w:lang w:val="en-US" w:eastAsia="zh-CN"/>
        </w:rPr>
        <w:t>山东正方建设项目管理有限公司</w:t>
      </w:r>
      <w:r>
        <w:rPr>
          <w:rFonts w:hint="eastAsia" w:ascii="宋体" w:hAnsi="宋体" w:cs="宋体"/>
          <w:sz w:val="24"/>
        </w:rPr>
        <w:t>对该项目进行国内公开招标。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b/>
          <w:bCs/>
          <w:sz w:val="24"/>
          <w:szCs w:val="24"/>
        </w:rPr>
      </w:pPr>
      <w:r>
        <w:rPr>
          <w:rFonts w:hint="eastAsia"/>
          <w:b/>
          <w:bCs/>
          <w:sz w:val="24"/>
          <w:szCs w:val="24"/>
        </w:rPr>
        <w:t>二、项目概况与招标范围</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cs="宋体"/>
          <w:sz w:val="24"/>
        </w:rPr>
      </w:pPr>
      <w:r>
        <w:rPr>
          <w:rFonts w:hint="eastAsia" w:ascii="宋体" w:hAnsi="宋体" w:cs="宋体"/>
          <w:sz w:val="24"/>
        </w:rPr>
        <w:t>2.1项目名称：</w:t>
      </w:r>
      <w:r>
        <w:rPr>
          <w:rFonts w:hint="eastAsia" w:ascii="宋体" w:hAnsi="宋体" w:cs="宋体"/>
          <w:sz w:val="24"/>
          <w:szCs w:val="22"/>
          <w:lang w:val="en-US" w:eastAsia="zh-CN" w:bidi="ar-SA"/>
        </w:rPr>
        <w:t>新密市2020年尖山风景区管委会牛心石村民宿建设项目</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cs="宋体"/>
          <w:sz w:val="24"/>
        </w:rPr>
        <w:t>2.2建设规模：</w:t>
      </w:r>
      <w:r>
        <w:rPr>
          <w:rFonts w:hint="eastAsia" w:hAnsi="宋体" w:eastAsia="宋体" w:cs="宋体"/>
          <w:color w:val="auto"/>
          <w:sz w:val="24"/>
          <w:szCs w:val="24"/>
          <w:lang w:val="en-US" w:eastAsia="zh-CN"/>
        </w:rPr>
        <w:t>牛心石村建设一处民宿建</w:t>
      </w:r>
      <w:r>
        <w:rPr>
          <w:rFonts w:hint="eastAsia" w:ascii="宋体" w:hAnsi="宋体" w:eastAsia="宋体" w:cs="宋体"/>
          <w:color w:val="auto"/>
          <w:sz w:val="24"/>
          <w:szCs w:val="24"/>
          <w:lang w:val="en-US" w:eastAsia="zh-CN"/>
        </w:rPr>
        <w:t>筑面积1261.64</w:t>
      </w:r>
      <w:r>
        <w:rPr>
          <w:rFonts w:hint="eastAsia" w:hAnsi="宋体" w:eastAsia="宋体" w:cs="宋体"/>
          <w:color w:val="auto"/>
          <w:sz w:val="24"/>
          <w:szCs w:val="24"/>
          <w:lang w:val="en-US" w:eastAsia="zh-CN"/>
        </w:rPr>
        <w:t>㎡，本项目为地上三层，建筑高度</w:t>
      </w:r>
      <w:r>
        <w:rPr>
          <w:rFonts w:hint="eastAsia" w:ascii="宋体" w:hAnsi="宋体" w:eastAsia="宋体" w:cs="宋体"/>
          <w:color w:val="auto"/>
          <w:sz w:val="24"/>
          <w:szCs w:val="24"/>
          <w:lang w:val="en-US" w:eastAsia="zh-CN"/>
        </w:rPr>
        <w:t>为10.9</w:t>
      </w:r>
      <w:r>
        <w:rPr>
          <w:rFonts w:hint="eastAsia" w:hAnsi="宋体" w:eastAsia="宋体" w:cs="宋体"/>
          <w:color w:val="auto"/>
          <w:sz w:val="24"/>
          <w:szCs w:val="24"/>
          <w:lang w:val="en-US" w:eastAsia="zh-CN"/>
        </w:rPr>
        <w:t>米，全部为钢框架结构；基础形式为天然地基独立基础</w:t>
      </w:r>
      <w:r>
        <w:rPr>
          <w:rFonts w:hint="eastAsia"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rPr>
        <w:t>2.3资金来源：</w:t>
      </w:r>
      <w:r>
        <w:rPr>
          <w:rFonts w:hint="eastAsia" w:ascii="宋体" w:hAnsi="宋体" w:eastAsia="宋体" w:cs="宋体"/>
          <w:b w:val="0"/>
          <w:i w:val="0"/>
          <w:caps w:val="0"/>
          <w:color w:val="auto"/>
          <w:spacing w:val="0"/>
          <w:sz w:val="24"/>
          <w:szCs w:val="24"/>
          <w:u w:val="none"/>
          <w:shd w:val="clear" w:color="auto" w:fill="FFFFFF"/>
          <w:lang w:val="en-US" w:eastAsia="zh-CN"/>
        </w:rPr>
        <w:t>财政资金</w:t>
      </w:r>
      <w:r>
        <w:rPr>
          <w:rFonts w:hint="eastAsia" w:ascii="宋体" w:hAnsi="宋体" w:eastAsia="宋体" w:cs="宋体"/>
          <w:b w:val="0"/>
          <w:i w:val="0"/>
          <w:caps w:val="0"/>
          <w:color w:val="auto"/>
          <w:spacing w:val="0"/>
          <w:sz w:val="24"/>
          <w:szCs w:val="24"/>
          <w:u w:val="none"/>
          <w:shd w:val="clear" w:color="auto" w:fill="FFFFFF"/>
          <w:lang w:eastAsia="zh-CN"/>
        </w:rPr>
        <w:t>；</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2.4建设地点：新密市；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rPr>
      </w:pPr>
      <w:r>
        <w:rPr>
          <w:rFonts w:hint="eastAsia" w:ascii="宋体" w:hAnsi="宋体" w:cs="宋体"/>
          <w:sz w:val="24"/>
        </w:rPr>
        <w:t>2.5标段划分及招标范围：本项目共分为</w:t>
      </w:r>
      <w:r>
        <w:rPr>
          <w:rFonts w:hint="eastAsia" w:ascii="宋体" w:hAnsi="宋体" w:cs="宋体"/>
          <w:sz w:val="24"/>
          <w:lang w:val="en-US" w:eastAsia="zh-CN"/>
        </w:rPr>
        <w:t>两</w:t>
      </w:r>
      <w:r>
        <w:rPr>
          <w:rFonts w:hint="eastAsia" w:ascii="宋体" w:hAnsi="宋体" w:cs="宋体"/>
          <w:sz w:val="24"/>
        </w:rPr>
        <w:t>个标段：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rPr>
      </w:pPr>
      <w:r>
        <w:rPr>
          <w:rFonts w:hint="eastAsia" w:ascii="宋体" w:hAnsi="宋体" w:cs="宋体"/>
          <w:sz w:val="24"/>
        </w:rPr>
        <w:t>施工标段：</w:t>
      </w:r>
      <w:r>
        <w:rPr>
          <w:rFonts w:hint="eastAsia" w:ascii="宋体" w:hAnsi="宋体" w:cs="宋体"/>
          <w:sz w:val="24"/>
          <w:lang w:eastAsia="zh-CN"/>
        </w:rPr>
        <w:t>新密市2020年尖山风景区管委会牛心石村民宿建设项目</w:t>
      </w:r>
      <w:r>
        <w:rPr>
          <w:rFonts w:hint="eastAsia" w:ascii="宋体" w:hAnsi="宋体" w:cs="宋体"/>
          <w:sz w:val="24"/>
        </w:rPr>
        <w:t>工程量清单及施工图纸包含的全部内容；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lang w:val="en-US" w:eastAsia="zh-CN"/>
        </w:rPr>
      </w:pPr>
      <w:r>
        <w:rPr>
          <w:rFonts w:hint="eastAsia" w:ascii="宋体" w:hAnsi="宋体" w:cs="宋体"/>
          <w:sz w:val="24"/>
          <w:lang w:val="en-US" w:eastAsia="zh-CN"/>
        </w:rPr>
        <w:t>监理标段：</w:t>
      </w:r>
      <w:r>
        <w:rPr>
          <w:rFonts w:hint="eastAsia" w:ascii="宋体" w:hAnsi="宋体" w:cs="宋体"/>
          <w:sz w:val="24"/>
          <w:lang w:eastAsia="zh-CN"/>
        </w:rPr>
        <w:t>新密市2020年尖山风景区管委会牛心石村民宿建设项目施工阶段及缺陷责任期全过程监理工作；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2.6工期：1</w:t>
      </w:r>
      <w:r>
        <w:rPr>
          <w:rFonts w:hint="eastAsia" w:ascii="宋体" w:hAnsi="宋体" w:eastAsia="宋体" w:cs="宋体"/>
          <w:sz w:val="24"/>
          <w:lang w:val="en-US" w:eastAsia="zh-CN"/>
        </w:rPr>
        <w:t>20</w:t>
      </w:r>
      <w:r>
        <w:rPr>
          <w:rFonts w:hint="eastAsia" w:ascii="宋体" w:hAnsi="宋体" w:eastAsia="宋体" w:cs="宋体"/>
          <w:sz w:val="24"/>
        </w:rPr>
        <w:t>日历天；</w:t>
      </w:r>
      <w:r>
        <w:rPr>
          <w:rFonts w:hint="eastAsia" w:ascii="宋体" w:hAnsi="宋体" w:eastAsia="宋体" w:cs="宋体"/>
          <w:sz w:val="24"/>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sz w:val="24"/>
          <w:lang w:eastAsia="zh-CN"/>
        </w:rPr>
        <w:t>质量要求</w:t>
      </w:r>
      <w:r>
        <w:rPr>
          <w:rFonts w:hint="eastAsia" w:ascii="宋体" w:hAnsi="宋体" w:eastAsia="宋体" w:cs="宋体"/>
          <w:sz w:val="24"/>
        </w:rPr>
        <w:t>：合格；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hd w:val="clear" w:color="auto" w:fill="FFFFFF"/>
        </w:rPr>
      </w:pPr>
      <w:r>
        <w:rPr>
          <w:rFonts w:hint="eastAsia" w:ascii="宋体" w:hAnsi="宋体" w:eastAsia="宋体" w:cs="宋体"/>
          <w:sz w:val="24"/>
        </w:rPr>
        <w:t>2.8招标控制价：</w:t>
      </w:r>
      <w:r>
        <w:rPr>
          <w:rFonts w:hint="eastAsia" w:ascii="宋体" w:hAnsi="宋体" w:eastAsia="宋体" w:cs="宋体"/>
          <w:color w:val="auto"/>
          <w:sz w:val="24"/>
          <w:szCs w:val="24"/>
          <w:lang w:val="en-US" w:eastAsia="zh-CN"/>
        </w:rPr>
        <w:t>施工标段：3099757.00元；监理标段：40600.00元</w:t>
      </w:r>
      <w:r>
        <w:rPr>
          <w:rFonts w:hint="eastAsia" w:ascii="宋体" w:hAnsi="宋体" w:eastAsia="宋体" w:cs="宋体"/>
          <w:b w:val="0"/>
          <w:i w:val="0"/>
          <w:caps w:val="0"/>
          <w:color w:val="auto"/>
          <w:spacing w:val="0"/>
          <w:sz w:val="24"/>
          <w:szCs w:val="24"/>
          <w:u w:val="none"/>
          <w:shd w:val="clear" w:color="auto" w:fill="FFFFFF"/>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bCs/>
          <w:color w:val="auto"/>
          <w:sz w:val="32"/>
          <w:szCs w:val="32"/>
          <w:lang w:eastAsia="zh-CN"/>
        </w:rPr>
      </w:pPr>
      <w:r>
        <w:rPr>
          <w:rFonts w:hint="eastAsia" w:ascii="宋体" w:hAnsi="宋体" w:eastAsia="宋体" w:cs="宋体"/>
          <w:color w:val="000000"/>
          <w:sz w:val="24"/>
        </w:rPr>
        <w:t>2.9</w:t>
      </w:r>
      <w:r>
        <w:rPr>
          <w:rFonts w:hint="eastAsia" w:ascii="宋体" w:hAnsi="宋体" w:eastAsia="宋体" w:cs="宋体"/>
          <w:sz w:val="24"/>
        </w:rPr>
        <w:t>缺陷责任期：12个月；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三、投标人资质要求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3.1投标人应在中华人民共和国境内注册，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投标人应具有有效的企业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3.2 施工标段投标人须具备建设行政主管部门核发的房屋建筑工程施工总承包叁级及以上资质，具有独立的法人资格并持有有效的营业执照及安全生产许可证，并在人员、设备、资金等方面具有相应的施工能力，拟派项目经理须具备房屋建筑工程专业贰级及以上注册建造师执业资格，具备有效的安全生产考核合格证书，项目经理无在建证明。项目经理为本单位员工，并具有劳务合同和本单位缴纳的养老保险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3.3监理标段投标人须具备建设行政主管部门颁发的房屋建筑工程专业监理乙级（含）以上资质，具有独立的法人资格并持有有效的营业执照，拟派项目总监为本单位注册的房屋建筑工程专业国家注册监理工程师，并具有劳动合同和本单位交纳的养老保险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3.4 采购人或采购代理机构将在开标前1个工作日至投标截止后1小时59分期间内根据《关于在政府采购活动中查询及使用信用记录有关问题的通知》(财库[2016]125号)的规定，通过“信用中国”网站（www.creditchina.gov.cn）、中国政府采购网（www.ccgp.gov.cn）等渠道查询投标人信用记录，被列入失信被执行人、重大税收违法案件当事人名单、政府采购严重违法失信行为记录名单的单位将被拒绝参与本项目政府采购活动。在本招标文件规定的查询时间之后，网站信息发生的任何变更均不再作为评标依据。投标人自行提供的与网站信息不一致的其他证明材料亦不作为资格审查的依据。信用信息查询记录和证据将同采购文件等资料一同归档保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仿宋"/>
          <w:color w:val="auto"/>
          <w:kern w:val="0"/>
          <w:sz w:val="24"/>
          <w:szCs w:val="24"/>
          <w:lang w:val="en-US" w:eastAsia="zh-CN"/>
        </w:rPr>
      </w:pPr>
      <w:r>
        <w:rPr>
          <w:rFonts w:hint="eastAsia" w:ascii="宋体" w:hAnsi="宋体" w:cs="仿宋"/>
          <w:color w:val="auto"/>
          <w:kern w:val="0"/>
          <w:sz w:val="24"/>
          <w:szCs w:val="24"/>
          <w:lang w:val="en-US" w:eastAsia="zh-CN"/>
        </w:rPr>
        <w:t>3.5 本项目不接受联合体投标。</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四、获取招标文件</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4.1时间：2020年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日至2020年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日（北京时间，法定节假日除外。）</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地点：潜在投标人在新密市公共资源交易中心网站下载电子招标文件（egp格式文件），纸质招标文件不再出售。投标人未按规定下载电子招标文件的，其投标将被拒绝，下载电子招标文件后请认真阅http://www.xmggzy.cn/zcsc/index.jhtml［全流程电子化交易项目投标人操作手册（投标人）],电子招标文件下载时间：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日00时00分整至2020年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日23时59分（北京时间）逾期将不能下载。</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4.3方式：网上下载</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五、投标截止时间及地点：</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5.1时间：2020年</w:t>
      </w:r>
      <w:r>
        <w:rPr>
          <w:rFonts w:hint="eastAsia" w:ascii="宋体" w:hAnsi="宋体" w:cs="宋体"/>
          <w:sz w:val="24"/>
          <w:lang w:val="en-US" w:eastAsia="zh-CN"/>
        </w:rPr>
        <w:t>0</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日上午</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分整（北京时间）</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5.2地点：新密市公共资源交易中心第</w:t>
      </w:r>
      <w:r>
        <w:rPr>
          <w:rFonts w:hint="eastAsia" w:ascii="宋体" w:hAnsi="宋体" w:cs="宋体"/>
          <w:sz w:val="24"/>
          <w:lang w:val="en-US" w:eastAsia="zh-CN"/>
        </w:rPr>
        <w:t>一</w:t>
      </w:r>
      <w:r>
        <w:rPr>
          <w:rFonts w:hint="eastAsia" w:ascii="宋体" w:hAnsi="宋体" w:cs="宋体"/>
          <w:sz w:val="24"/>
        </w:rPr>
        <w:t>开标室</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5.3本项目为全流程电子化交易项目，投标人需要递交电子投标文件。电子投标文件须在投标截止时间前在新密市公共资源交易中心网站（http://www.xmggzy.cn:8081/ggzy/）交易系统中加密上传；开标时，投标人需携带本单位CA密钥对加密投标文件进行解密。</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六、开标时间、地点信息</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6.1开标时间：2020年</w:t>
      </w:r>
      <w:r>
        <w:rPr>
          <w:rFonts w:hint="eastAsia" w:ascii="宋体" w:hAnsi="宋体" w:cs="宋体"/>
          <w:sz w:val="24"/>
          <w:lang w:val="en-US" w:eastAsia="zh-CN"/>
        </w:rPr>
        <w:t>0</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分整（北京时间）</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6.2开标地点：新密市公共资源交易中心第</w:t>
      </w:r>
      <w:r>
        <w:rPr>
          <w:rFonts w:hint="eastAsia" w:ascii="宋体" w:hAnsi="宋体" w:cs="宋体"/>
          <w:sz w:val="24"/>
          <w:lang w:val="en-US" w:eastAsia="zh-CN"/>
        </w:rPr>
        <w:t>一</w:t>
      </w:r>
      <w:r>
        <w:rPr>
          <w:rFonts w:hint="eastAsia" w:ascii="宋体" w:hAnsi="宋体" w:cs="宋体"/>
          <w:sz w:val="24"/>
        </w:rPr>
        <w:t>开标室</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七、发布公告的媒介</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本次招标公告同时在《河南省政府采购网》、《郑州市政府采购网》、《新密市政府采购网》、《新密市公共资源交易中心网》上发布。</w:t>
      </w:r>
    </w:p>
    <w:p>
      <w:pPr>
        <w:pStyle w:val="2"/>
        <w:ind w:firstLine="480" w:firstLineChars="200"/>
        <w:rPr>
          <w:rFonts w:hint="eastAsia" w:eastAsia="宋体"/>
          <w:sz w:val="24"/>
          <w:szCs w:val="24"/>
          <w:lang w:eastAsia="zh-CN"/>
        </w:rPr>
      </w:pPr>
      <w:r>
        <w:rPr>
          <w:rFonts w:hint="eastAsia"/>
          <w:sz w:val="24"/>
          <w:szCs w:val="24"/>
          <w:lang w:eastAsia="zh-CN"/>
        </w:rPr>
        <w:t>公告期限为五个工作日。</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lang w:bidi="ar"/>
        </w:rPr>
      </w:pPr>
      <w:r>
        <w:rPr>
          <w:rFonts w:hint="eastAsia" w:ascii="宋体" w:hAnsi="宋体" w:eastAsia="宋体" w:cs="宋体"/>
          <w:b/>
          <w:bCs/>
          <w:sz w:val="24"/>
          <w:lang w:val="en-US" w:eastAsia="zh-CN" w:bidi="ar"/>
        </w:rPr>
        <w:t>八</w:t>
      </w:r>
      <w:r>
        <w:rPr>
          <w:rFonts w:hint="eastAsia" w:ascii="宋体" w:hAnsi="宋体" w:eastAsia="宋体" w:cs="宋体"/>
          <w:b/>
          <w:bCs/>
          <w:sz w:val="24"/>
          <w:lang w:bidi="ar"/>
        </w:rPr>
        <w:t>、联系方式</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招标人：</w:t>
      </w:r>
      <w:r>
        <w:rPr>
          <w:rFonts w:hint="eastAsia" w:ascii="宋体" w:hAnsi="宋体" w:eastAsia="宋体" w:cs="宋体"/>
          <w:bCs/>
          <w:color w:val="auto"/>
          <w:sz w:val="24"/>
          <w:szCs w:val="24"/>
          <w:lang w:eastAsia="zh-CN"/>
        </w:rPr>
        <w:t>新密市尖山风景区管理委员会</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地址：新密市</w:t>
      </w:r>
      <w:r>
        <w:rPr>
          <w:rFonts w:hint="eastAsia" w:ascii="宋体" w:hAnsi="宋体" w:eastAsia="宋体" w:cs="宋体"/>
          <w:color w:val="auto"/>
          <w:sz w:val="24"/>
          <w:szCs w:val="24"/>
          <w:lang w:val="en-US" w:eastAsia="zh-CN"/>
        </w:rPr>
        <w:t>尖山风景区尖山村</w:t>
      </w:r>
    </w:p>
    <w:p>
      <w:pPr>
        <w:keepNext w:val="0"/>
        <w:keepLines w:val="0"/>
        <w:pageBreakBefore w:val="0"/>
        <w:widowControl w:val="0"/>
        <w:tabs>
          <w:tab w:val="left" w:pos="180"/>
          <w:tab w:val="left" w:pos="1080"/>
          <w:tab w:val="left" w:pos="1620"/>
          <w:tab w:val="left" w:pos="180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w:t>
      </w:r>
      <w:r>
        <w:rPr>
          <w:rFonts w:hint="eastAsia" w:ascii="宋体" w:hAnsi="宋体" w:eastAsia="宋体" w:cs="宋体"/>
          <w:sz w:val="24"/>
          <w:lang w:val="en-US" w:eastAsia="zh-CN"/>
        </w:rPr>
        <w:t>于女士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联系电话：0371-69215968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招标代理机构：</w:t>
      </w:r>
      <w:r>
        <w:rPr>
          <w:rFonts w:hint="eastAsia" w:ascii="宋体" w:hAnsi="宋体" w:cs="宋体"/>
          <w:color w:val="auto"/>
          <w:sz w:val="24"/>
          <w:szCs w:val="24"/>
          <w:lang w:val="en-US" w:eastAsia="zh-CN"/>
        </w:rPr>
        <w:t>山东正方建设项目管理有限公司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仿宋"/>
          <w:color w:val="auto"/>
          <w:kern w:val="0"/>
          <w:sz w:val="24"/>
          <w:szCs w:val="24"/>
          <w:lang w:val="en-US" w:eastAsia="zh-CN"/>
        </w:rPr>
        <w:t>郑州市金水区黄河路姚寨路金城时代广场9号楼2510号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刘先生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cs="宋体"/>
          <w:color w:val="auto"/>
          <w:sz w:val="24"/>
          <w:szCs w:val="24"/>
          <w:lang w:val="en-US" w:eastAsia="zh-CN"/>
        </w:rPr>
        <w:t>15838189102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仿宋"/>
          <w:color w:val="auto"/>
          <w:kern w:val="0"/>
          <w:sz w:val="24"/>
          <w:szCs w:val="24"/>
          <w:lang w:val="en-US" w:eastAsia="zh-CN"/>
        </w:rPr>
      </w:pPr>
      <w:r>
        <w:rPr>
          <w:rFonts w:hint="default" w:ascii="宋体" w:hAnsi="宋体" w:cs="仿宋"/>
          <w:color w:val="auto"/>
          <w:kern w:val="0"/>
          <w:sz w:val="24"/>
          <w:szCs w:val="24"/>
          <w:lang w:val="en-US" w:eastAsia="zh-CN"/>
        </w:rPr>
        <w:t>监督单位：新密市</w:t>
      </w:r>
      <w:r>
        <w:rPr>
          <w:rFonts w:hint="eastAsia" w:ascii="宋体" w:hAnsi="宋体" w:cs="仿宋"/>
          <w:color w:val="auto"/>
          <w:kern w:val="0"/>
          <w:sz w:val="24"/>
          <w:szCs w:val="24"/>
          <w:lang w:val="en-US" w:eastAsia="zh-CN"/>
        </w:rPr>
        <w:t>尖山风景区管理委员会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仿宋"/>
          <w:color w:val="auto"/>
          <w:kern w:val="0"/>
          <w:sz w:val="24"/>
          <w:szCs w:val="24"/>
          <w:lang w:val="en-US" w:eastAsia="zh-CN"/>
        </w:rPr>
      </w:pPr>
      <w:r>
        <w:rPr>
          <w:rFonts w:hint="default" w:ascii="宋体" w:hAnsi="宋体" w:cs="仿宋"/>
          <w:color w:val="auto"/>
          <w:kern w:val="0"/>
          <w:sz w:val="24"/>
          <w:szCs w:val="24"/>
          <w:lang w:val="en-US" w:eastAsia="zh-CN"/>
        </w:rPr>
        <w:t>统一社会信用代码：12410183699972689L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仿宋"/>
          <w:color w:val="auto"/>
          <w:kern w:val="0"/>
          <w:sz w:val="24"/>
          <w:szCs w:val="24"/>
          <w:lang w:val="en-US" w:eastAsia="zh-CN"/>
        </w:rPr>
      </w:pPr>
      <w:r>
        <w:rPr>
          <w:rFonts w:hint="default" w:ascii="宋体" w:hAnsi="宋体" w:cs="仿宋"/>
          <w:color w:val="auto"/>
          <w:kern w:val="0"/>
          <w:sz w:val="24"/>
          <w:szCs w:val="24"/>
          <w:lang w:val="en-US" w:eastAsia="zh-CN"/>
        </w:rPr>
        <w:t>监督人：李浩杰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仿宋"/>
          <w:color w:val="auto"/>
          <w:kern w:val="0"/>
          <w:sz w:val="24"/>
          <w:szCs w:val="24"/>
          <w:lang w:val="en-US" w:eastAsia="zh-CN"/>
        </w:rPr>
      </w:pPr>
      <w:r>
        <w:rPr>
          <w:rFonts w:hint="default" w:ascii="宋体" w:hAnsi="宋体" w:cs="仿宋"/>
          <w:color w:val="auto"/>
          <w:kern w:val="0"/>
          <w:sz w:val="24"/>
          <w:szCs w:val="24"/>
          <w:lang w:val="en-US" w:eastAsia="zh-CN"/>
        </w:rPr>
        <w:t>监督电话：17837196573</w:t>
      </w:r>
    </w:p>
    <w:p>
      <w:pPr>
        <w:pStyle w:val="6"/>
        <w:rPr>
          <w:rFonts w:hint="default"/>
          <w:lang w:val="en-US" w:eastAsia="zh-CN"/>
        </w:rPr>
      </w:pPr>
    </w:p>
    <w:p>
      <w:pPr>
        <w:pStyle w:val="6"/>
        <w:rPr>
          <w:rFonts w:hint="default"/>
          <w:lang w:val="en-US" w:eastAsia="zh-CN"/>
        </w:rPr>
      </w:pPr>
    </w:p>
    <w:p>
      <w:pPr>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新密市尖山风景区管理委员会</w:t>
      </w:r>
    </w:p>
    <w:p>
      <w:pPr>
        <w:spacing w:line="360" w:lineRule="auto"/>
        <w:ind w:firstLine="480" w:firstLineChars="200"/>
        <w:jc w:val="right"/>
      </w:pPr>
      <w:r>
        <w:rPr>
          <w:rFonts w:hint="eastAsia" w:ascii="宋体" w:hAnsi="宋体" w:eastAsia="宋体" w:cs="宋体"/>
          <w:color w:val="auto"/>
          <w:sz w:val="24"/>
          <w:szCs w:val="24"/>
        </w:rPr>
        <w:t>                          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right"/>
        <w:textAlignment w:val="auto"/>
        <w:rPr>
          <w:rFonts w:hint="eastAsia" w:ascii="宋体" w:hAnsi="宋体" w:cs="仿宋"/>
          <w:color w:val="auto"/>
          <w:kern w:val="0"/>
          <w:sz w:val="24"/>
          <w:szCs w:val="24"/>
        </w:rPr>
      </w:pP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right"/>
        <w:textAlignment w:val="auto"/>
        <w:rPr>
          <w:rFonts w:hint="eastAsia" w:ascii="宋体" w:hAnsi="宋体" w:cs="仿宋"/>
          <w:color w:val="auto"/>
          <w:kern w:val="0"/>
          <w:sz w:val="24"/>
          <w:szCs w:val="24"/>
        </w:rPr>
      </w:pP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宋体" w:hAnsi="宋体" w:cs="仿宋"/>
          <w:color w:val="auto"/>
          <w:kern w:val="0"/>
          <w:sz w:val="24"/>
          <w:szCs w:val="24"/>
        </w:rPr>
      </w:pPr>
    </w:p>
    <w:p>
      <w:pPr>
        <w:spacing w:line="360" w:lineRule="auto"/>
        <w:rPr>
          <w:rFonts w:ascii="宋体" w:hAnsi="宋体" w:cs="仿宋"/>
          <w:b/>
          <w:bCs/>
          <w:color w:val="auto"/>
          <w:kern w:val="0"/>
          <w:sz w:val="24"/>
          <w:szCs w:val="24"/>
        </w:rPr>
      </w:pPr>
      <w:r>
        <w:rPr>
          <w:rFonts w:hint="eastAsia" w:ascii="宋体" w:hAnsi="宋体" w:cs="仿宋"/>
          <w:b/>
          <w:bCs/>
          <w:color w:val="auto"/>
          <w:kern w:val="0"/>
          <w:sz w:val="24"/>
          <w:szCs w:val="24"/>
        </w:rPr>
        <w:t>温馨提示：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本项目为全流程电子化交易项目，请认真阅读招标文件，并注意以下事项：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1.投标人应按招标文件规定下载、制作、提交电子投标文件。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2.电子文件下载、制作、递交期间和开标（电子投标文件的解密）环节，投标人须使用CA数字证书（CA数字证书必须在有效期内）。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3.电子投标文件的制作。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3.1 投标人登录新密市公共资源交易中心交易系统，在“组件下载”中下载投标文件制作工具及其他相关软件，并按招标文件要求制作电子投标文件。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62" w:firstLine="480" w:firstLineChars="200"/>
        <w:jc w:val="left"/>
        <w:textAlignment w:val="auto"/>
        <w:rPr>
          <w:rFonts w:ascii="宋体" w:hAnsi="宋体" w:cs="仿宋"/>
          <w:color w:val="auto"/>
          <w:kern w:val="0"/>
          <w:sz w:val="24"/>
          <w:szCs w:val="24"/>
        </w:rPr>
      </w:pPr>
      <w:r>
        <w:rPr>
          <w:rFonts w:hint="eastAsia" w:ascii="宋体" w:hAnsi="宋体" w:cs="仿宋"/>
          <w:color w:val="auto"/>
          <w:kern w:val="0"/>
          <w:sz w:val="24"/>
          <w:szCs w:val="24"/>
        </w:rPr>
        <w:t>电子投标文件的制作，请参考《全流程电子化交易项目投标人操作手册（投标人）》，或直接访问</w:t>
      </w:r>
      <w:r>
        <w:rPr>
          <w:rFonts w:hint="eastAsia"/>
          <w:color w:val="auto"/>
        </w:rPr>
        <w:fldChar w:fldCharType="begin"/>
      </w:r>
      <w:r>
        <w:rPr>
          <w:color w:val="auto"/>
        </w:rPr>
        <w:instrText xml:space="preserve"> HYPERLINK "http://www.xmggzy.cn/zcsc/17438.jhtml" </w:instrText>
      </w:r>
      <w:r>
        <w:rPr>
          <w:rFonts w:hint="eastAsia"/>
          <w:color w:val="auto"/>
        </w:rPr>
        <w:fldChar w:fldCharType="separate"/>
      </w:r>
      <w:r>
        <w:rPr>
          <w:rStyle w:val="10"/>
          <w:rFonts w:hint="eastAsia" w:ascii="宋体" w:hAnsi="宋体" w:cs="Arial"/>
          <w:color w:val="auto"/>
          <w:kern w:val="0"/>
          <w:sz w:val="24"/>
          <w:szCs w:val="24"/>
          <w:shd w:val="clear" w:color="auto" w:fill="FFFFFF"/>
        </w:rPr>
        <w:t>http://www.xmggzy.</w:t>
      </w:r>
      <w:r>
        <w:rPr>
          <w:rStyle w:val="10"/>
          <w:rFonts w:hint="eastAsia" w:ascii="宋体" w:hAnsi="宋体" w:cs="Times New Roman"/>
          <w:color w:val="auto"/>
          <w:sz w:val="24"/>
          <w:szCs w:val="24"/>
          <w:shd w:val="clear" w:color="auto" w:fill="FFFFFF"/>
        </w:rPr>
        <w:t xml:space="preserve"> </w:t>
      </w:r>
      <w:r>
        <w:rPr>
          <w:rStyle w:val="10"/>
          <w:rFonts w:hint="eastAsia" w:ascii="宋体" w:hAnsi="宋体" w:cs="Arial"/>
          <w:color w:val="auto"/>
          <w:kern w:val="0"/>
          <w:sz w:val="24"/>
          <w:szCs w:val="24"/>
          <w:shd w:val="clear" w:color="auto" w:fill="FFFFFF"/>
        </w:rPr>
        <w:t>cn/zcsc/17438.jhtml</w:t>
      </w:r>
      <w:r>
        <w:rPr>
          <w:rFonts w:hint="eastAsia" w:ascii="宋体" w:hAnsi="宋体" w:cs="Arial"/>
          <w:color w:val="auto"/>
          <w:kern w:val="0"/>
          <w:sz w:val="24"/>
          <w:szCs w:val="24"/>
          <w:shd w:val="clear" w:color="auto" w:fill="FFFFFF"/>
        </w:rPr>
        <w:fldChar w:fldCharType="end"/>
      </w:r>
      <w:r>
        <w:rPr>
          <w:rFonts w:hint="eastAsia" w:ascii="宋体" w:hAnsi="宋体" w:cs="宋体"/>
          <w:color w:val="auto"/>
          <w:kern w:val="0"/>
          <w:sz w:val="24"/>
          <w:szCs w:val="24"/>
          <w:shd w:val="clear" w:color="auto" w:fill="FFFFFF"/>
          <w:lang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3.3投标人对同一项目多个标段进行投标的，应分别下载所投标段的招标文件，按标段制作分别制作电子投标文件，并按招标文件要求在相应位置加盖投标人电子印章和法人电子印章。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一个标段对应生成一个文件夹（名字为：xxxx项目xx标段）, 其中包含2个文件和1个文件夹。后缀名为“.file”的文件为电子投标文件，供系统上传；“备份”文件夹须使用U盘存储，</w:t>
      </w:r>
      <w:r>
        <w:rPr>
          <w:rFonts w:hint="eastAsia" w:ascii="宋体" w:hAnsi="宋体" w:cs="仿宋"/>
          <w:color w:val="auto"/>
          <w:kern w:val="0"/>
          <w:sz w:val="24"/>
          <w:szCs w:val="24"/>
          <w:lang w:val="en-US" w:eastAsia="zh-CN"/>
        </w:rPr>
        <w:t>单独密封</w:t>
      </w:r>
      <w:r>
        <w:rPr>
          <w:rFonts w:hint="eastAsia" w:ascii="宋体" w:hAnsi="宋体" w:cs="仿宋"/>
          <w:color w:val="auto"/>
          <w:kern w:val="0"/>
          <w:sz w:val="24"/>
          <w:szCs w:val="24"/>
        </w:rPr>
        <w:t>，在开标现场备用。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4.电子投标文件的提交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4.1电子投标文件应在招标文件规定的投标文件提交截止时间前成功上传至新密市公共资源交易系统指定位置。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投标人应充分考虑并预留技术处理和上传数据所需时间。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4.2 投标人对同一项目多个标段进行投标的，电子投标文件应按标段分别提交。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4.3 电子投标文件成功提交后，投标人应打印“电子投标文件提交回执单”，供开标现场备查。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4.4投标人开标当天应携带CA按开标程序现场解密电子投标文件。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5.评标依据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5.1采用全流程电子化交易评标时，评标委员会以电子投标文件为依据评标。</w:t>
      </w:r>
    </w:p>
    <w:p>
      <w:pPr>
        <w:pStyle w:val="6"/>
        <w:rPr>
          <w:color w:val="auto"/>
        </w:rPr>
      </w:pPr>
    </w:p>
    <w:p>
      <w:pPr>
        <w:pStyle w:val="6"/>
        <w:rPr>
          <w:color w:val="auto"/>
        </w:rPr>
      </w:pPr>
    </w:p>
    <w:p>
      <w:pPr>
        <w:pStyle w:val="6"/>
        <w:rPr>
          <w:color w:val="auto"/>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仿宋"/>
          <w:b/>
          <w:bCs/>
          <w:color w:val="auto"/>
          <w:kern w:val="0"/>
          <w:sz w:val="24"/>
          <w:szCs w:val="24"/>
        </w:rPr>
      </w:pPr>
      <w:r>
        <w:rPr>
          <w:rFonts w:hint="eastAsia" w:ascii="宋体" w:hAnsi="宋体" w:cs="仿宋"/>
          <w:b/>
          <w:bCs/>
          <w:color w:val="auto"/>
          <w:kern w:val="0"/>
          <w:sz w:val="24"/>
          <w:szCs w:val="24"/>
        </w:rPr>
        <w:t>投标人承诺书</w:t>
      </w:r>
    </w:p>
    <w:p>
      <w:pPr>
        <w:pStyle w:val="6"/>
        <w:rPr>
          <w:color w:val="auto"/>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为维护市场公平竞争，营造诚实守信的招投标交易环境，我单位自愿郑重承诺如下：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一、我单位在参加新密市公共资源交易中心交易项目过程中，所提交的相关资料均真实有效，无任何伪造、修改、虚假成份。若违反本承诺，一经查实，我单位愿意接受公开通报，退出所有在新密市公共资源交易平台上进行的投标项目，并自愿承担由此造成的一切后果及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二、我单位在参加新密市公共资源交易中心交易项目过程中，严格遵守各项廉政制度。如有违反，自愿按规定接受处罚。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三、我单位在参加本次招标项目之前从未有过行贿犯罪记录，若违反本承诺，一经查实，我单位愿意承担由此造成的一切后果及法律责任。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承诺单位（公章）：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法定代表人或授权代表（签字或盖章）：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电  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仿宋"/>
          <w:color w:val="auto"/>
          <w:kern w:val="0"/>
          <w:sz w:val="24"/>
          <w:szCs w:val="24"/>
        </w:rPr>
      </w:pPr>
      <w:r>
        <w:rPr>
          <w:rFonts w:hint="eastAsia" w:ascii="宋体" w:hAnsi="宋体" w:cs="仿宋"/>
          <w:color w:val="auto"/>
          <w:kern w:val="0"/>
          <w:sz w:val="24"/>
          <w:szCs w:val="24"/>
        </w:rPr>
        <w:t>日  期： 年 月 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仿宋"/>
          <w:b/>
          <w:bCs/>
          <w:color w:val="auto"/>
          <w:kern w:val="0"/>
          <w:sz w:val="24"/>
          <w:szCs w:val="24"/>
        </w:rPr>
      </w:pPr>
      <w:r>
        <w:rPr>
          <w:rFonts w:hint="eastAsia" w:ascii="宋体" w:hAnsi="宋体" w:cs="仿宋"/>
          <w:b/>
          <w:bCs/>
          <w:color w:val="auto"/>
          <w:kern w:val="0"/>
          <w:sz w:val="24"/>
          <w:szCs w:val="24"/>
        </w:rPr>
        <w:t>注：此承诺函不作为投标文件组成部分，于开标现场单独向代理机构提供。</w:t>
      </w:r>
    </w:p>
    <w:p>
      <w:pPr>
        <w:keepNext/>
        <w:keepLines/>
        <w:spacing w:line="360" w:lineRule="auto"/>
        <w:ind w:firstLine="3534" w:firstLineChars="1100"/>
        <w:outlineLvl w:val="0"/>
        <w:rPr>
          <w:rFonts w:ascii="宋体" w:hAnsi="宋体" w:cs="宋体"/>
          <w:b/>
          <w:bCs/>
          <w:color w:val="auto"/>
          <w:kern w:val="44"/>
          <w:sz w:val="32"/>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2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Calibri"/>
      <w:kern w:val="2"/>
      <w:sz w:val="21"/>
      <w:szCs w:val="22"/>
      <w:lang w:val="en-US" w:eastAsia="zh-CN" w:bidi="ar-SA"/>
    </w:rPr>
  </w:style>
  <w:style w:type="paragraph" w:styleId="3">
    <w:name w:val="Body Text"/>
    <w:basedOn w:val="1"/>
    <w:qFormat/>
    <w:uiPriority w:val="0"/>
    <w:pPr>
      <w:adjustRightInd w:val="0"/>
      <w:spacing w:after="60" w:line="360" w:lineRule="atLeast"/>
      <w:ind w:left="72" w:leftChars="30" w:right="30" w:rightChars="30"/>
      <w:jc w:val="center"/>
      <w:textAlignment w:val="baseline"/>
    </w:pPr>
    <w:rPr>
      <w:rFonts w:ascii="Times New Roman" w:hAnsi="Times New Roman" w:cs="Times New Roman"/>
      <w:kern w:val="0"/>
      <w:sz w:val="20"/>
      <w:szCs w:val="20"/>
    </w:rPr>
  </w:style>
  <w:style w:type="paragraph" w:styleId="4">
    <w:name w:val="Body Text Indent"/>
    <w:basedOn w:val="1"/>
    <w:qFormat/>
    <w:uiPriority w:val="0"/>
    <w:pPr>
      <w:spacing w:after="120"/>
      <w:ind w:left="420" w:leftChars="200"/>
    </w:pPr>
    <w:rPr>
      <w:rFonts w:cs="Times New Roman"/>
      <w:kern w:val="0"/>
      <w:sz w:val="20"/>
      <w:szCs w:val="24"/>
    </w:rPr>
  </w:style>
  <w:style w:type="paragraph" w:styleId="5">
    <w:name w:val="Normal (Web)"/>
    <w:basedOn w:val="1"/>
    <w:qFormat/>
    <w:uiPriority w:val="0"/>
    <w:pPr>
      <w:widowControl/>
      <w:spacing w:before="100" w:beforeAutospacing="1" w:after="100" w:afterAutospacing="1" w:line="320" w:lineRule="atLeast"/>
      <w:jc w:val="left"/>
    </w:pPr>
    <w:rPr>
      <w:rFonts w:ascii="宋体" w:hAnsi="宋体" w:cs="Times New Roman"/>
      <w:kern w:val="0"/>
      <w:sz w:val="18"/>
      <w:szCs w:val="18"/>
    </w:rPr>
  </w:style>
  <w:style w:type="paragraph" w:styleId="6">
    <w:name w:val="Body Text First Indent"/>
    <w:basedOn w:val="3"/>
    <w:unhideWhenUsed/>
    <w:qFormat/>
    <w:uiPriority w:val="0"/>
    <w:pPr>
      <w:adjustRightInd/>
      <w:spacing w:after="120" w:line="240" w:lineRule="auto"/>
      <w:ind w:left="0" w:leftChars="0" w:right="0" w:firstLine="420" w:firstLineChars="100"/>
      <w:jc w:val="both"/>
      <w:textAlignment w:val="auto"/>
    </w:pPr>
    <w:rPr>
      <w:szCs w:val="24"/>
    </w:rPr>
  </w:style>
  <w:style w:type="paragraph" w:styleId="7">
    <w:name w:val="Body Text First Indent 2"/>
    <w:basedOn w:val="4"/>
    <w:qFormat/>
    <w:uiPriority w:val="0"/>
    <w:pPr>
      <w:ind w:firstLine="420" w:firstLineChars="200"/>
    </w:pPr>
    <w:rPr>
      <w:rFonts w:ascii="Times New Roman" w:hAnsi="Times New Roman" w:eastAsia="宋体" w:cs="Times New Roman"/>
    </w:rPr>
  </w:style>
  <w:style w:type="character" w:styleId="10">
    <w:name w:val="Hyperlink"/>
    <w:qFormat/>
    <w:uiPriority w:val="99"/>
    <w:rPr>
      <w:color w:val="333333"/>
      <w:sz w:val="18"/>
      <w:szCs w:val="18"/>
      <w:u w:val="none"/>
    </w:rPr>
  </w:style>
  <w:style w:type="paragraph" w:customStyle="1" w:styleId="11">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沈默</cp:lastModifiedBy>
  <dcterms:modified xsi:type="dcterms:W3CDTF">2020-03-12T07:58:24Z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