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47EC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outlineLvl w:val="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u w:val="single"/>
          <w:lang w:val="en-US" w:eastAsia="zh-CN"/>
        </w:rPr>
        <w:t>新密市来集镇人民政府2025年2至4月份</w:t>
      </w:r>
      <w:r>
        <w:rPr>
          <w:rFonts w:hint="eastAsia" w:asciiTheme="majorEastAsia" w:hAnsiTheme="majorEastAsia" w:eastAsiaTheme="majorEastAsia" w:cstheme="majorEastAsia"/>
          <w:b w:val="0"/>
          <w:bCs w:val="0"/>
          <w:sz w:val="36"/>
          <w:szCs w:val="36"/>
          <w:lang w:val="en-US" w:eastAsia="zh-CN"/>
        </w:rPr>
        <w:t>招标计划</w:t>
      </w:r>
    </w:p>
    <w:p w14:paraId="60FA3D4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left="-178" w:leftChars="-85" w:firstLine="640" w:firstLineChars="200"/>
        <w:textAlignment w:val="auto"/>
        <w:rPr>
          <w:rFonts w:hint="eastAsia" w:ascii="仿宋" w:hAnsi="仿宋" w:eastAsia="仿宋" w:cs="仿宋"/>
          <w:sz w:val="32"/>
          <w:szCs w:val="32"/>
        </w:rPr>
      </w:pPr>
    </w:p>
    <w:p w14:paraId="4E8CB7D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为便于潜在投标人及时了解招标信息，现将</w:t>
      </w:r>
      <w:r>
        <w:rPr>
          <w:rFonts w:hint="eastAsia" w:ascii="仿宋" w:hAnsi="仿宋" w:eastAsia="仿宋" w:cs="仿宋"/>
          <w:b w:val="0"/>
          <w:bCs w:val="0"/>
          <w:sz w:val="32"/>
          <w:szCs w:val="32"/>
          <w:u w:val="single"/>
          <w:lang w:val="en-US" w:eastAsia="zh-CN"/>
        </w:rPr>
        <w:t>新密市来集镇人民政府2025年2至4月份</w:t>
      </w:r>
      <w:r>
        <w:rPr>
          <w:rFonts w:hint="eastAsia" w:ascii="仿宋" w:hAnsi="仿宋" w:eastAsia="仿宋" w:cs="仿宋"/>
          <w:sz w:val="32"/>
          <w:szCs w:val="32"/>
        </w:rPr>
        <w:t>的招标计划发布如下：</w:t>
      </w:r>
    </w:p>
    <w:tbl>
      <w:tblPr>
        <w:tblStyle w:val="10"/>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130"/>
        <w:gridCol w:w="3315"/>
        <w:gridCol w:w="1913"/>
        <w:gridCol w:w="2125"/>
        <w:gridCol w:w="1073"/>
      </w:tblGrid>
      <w:tr w14:paraId="561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14:paraId="294CC2D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94" w:type="dxa"/>
            <w:noWrap w:val="0"/>
            <w:vAlign w:val="center"/>
          </w:tcPr>
          <w:p w14:paraId="27987BE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130" w:type="dxa"/>
            <w:noWrap w:val="0"/>
            <w:vAlign w:val="center"/>
          </w:tcPr>
          <w:p w14:paraId="0AB6DC9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3315" w:type="dxa"/>
            <w:noWrap w:val="0"/>
            <w:vAlign w:val="center"/>
          </w:tcPr>
          <w:p w14:paraId="7EAC03A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913" w:type="dxa"/>
            <w:noWrap w:val="0"/>
            <w:vAlign w:val="center"/>
          </w:tcPr>
          <w:p w14:paraId="7C5697E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投资总额</w:t>
            </w:r>
          </w:p>
          <w:p w14:paraId="6D01355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（万元）</w:t>
            </w:r>
          </w:p>
        </w:tc>
        <w:tc>
          <w:tcPr>
            <w:tcW w:w="2125" w:type="dxa"/>
            <w:noWrap w:val="0"/>
            <w:vAlign w:val="center"/>
          </w:tcPr>
          <w:p w14:paraId="0F83F31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1073" w:type="dxa"/>
            <w:noWrap w:val="0"/>
            <w:vAlign w:val="center"/>
          </w:tcPr>
          <w:p w14:paraId="66CD2DC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14:paraId="629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14:paraId="2CD354F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894" w:type="dxa"/>
            <w:noWrap w:val="0"/>
            <w:vAlign w:val="center"/>
          </w:tcPr>
          <w:p w14:paraId="29E2B00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新密市来集镇人民政府</w:t>
            </w:r>
          </w:p>
        </w:tc>
        <w:tc>
          <w:tcPr>
            <w:tcW w:w="2130" w:type="dxa"/>
            <w:noWrap w:val="0"/>
            <w:vAlign w:val="center"/>
          </w:tcPr>
          <w:p w14:paraId="07D9969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新密市来集镇人民政府来集镇公益性安葬设施项目</w:t>
            </w:r>
          </w:p>
        </w:tc>
        <w:tc>
          <w:tcPr>
            <w:tcW w:w="3315" w:type="dxa"/>
            <w:noWrap w:val="0"/>
            <w:vAlign w:val="center"/>
          </w:tcPr>
          <w:p w14:paraId="5FD39D5D">
            <w:pPr>
              <w:pStyle w:val="8"/>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对陈沟村公墓及郭岗村骨灰堂进行建设改造。</w:t>
            </w:r>
          </w:p>
        </w:tc>
        <w:tc>
          <w:tcPr>
            <w:tcW w:w="1913" w:type="dxa"/>
            <w:noWrap w:val="0"/>
            <w:vAlign w:val="center"/>
          </w:tcPr>
          <w:p w14:paraId="711EC4B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513.74</w:t>
            </w:r>
          </w:p>
        </w:tc>
        <w:tc>
          <w:tcPr>
            <w:tcW w:w="2125" w:type="dxa"/>
            <w:noWrap w:val="0"/>
            <w:vAlign w:val="center"/>
          </w:tcPr>
          <w:p w14:paraId="46C7A1A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2025年2月</w:t>
            </w:r>
          </w:p>
        </w:tc>
        <w:tc>
          <w:tcPr>
            <w:tcW w:w="1073" w:type="dxa"/>
            <w:noWrap w:val="0"/>
            <w:vAlign w:val="center"/>
          </w:tcPr>
          <w:p w14:paraId="438930E7">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28"/>
                <w:szCs w:val="28"/>
              </w:rPr>
            </w:pPr>
          </w:p>
        </w:tc>
      </w:tr>
    </w:tbl>
    <w:p w14:paraId="4FF4AB2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14:paraId="394CE80A">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0A816A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新密市来集镇人民政府</w:t>
      </w:r>
    </w:p>
    <w:p w14:paraId="54107D18">
      <w:pPr>
        <w:keepNext w:val="0"/>
        <w:keepLines w:val="0"/>
        <w:pageBreakBefore w:val="0"/>
        <w:widowControl w:val="0"/>
        <w:tabs>
          <w:tab w:val="left" w:pos="993"/>
          <w:tab w:val="left" w:pos="1134"/>
          <w:tab w:val="left" w:pos="1418"/>
        </w:tabs>
        <w:kinsoku/>
        <w:wordWrap w:val="0"/>
        <w:overflowPunct/>
        <w:topLinePunct w:val="0"/>
        <w:autoSpaceDE/>
        <w:autoSpaceDN/>
        <w:bidi w:val="0"/>
        <w:adjustRightInd/>
        <w:snapToGrid/>
        <w:spacing w:line="550" w:lineRule="exact"/>
        <w:ind w:firstLine="640" w:firstLineChars="200"/>
        <w:jc w:val="center"/>
        <w:textAlignment w:val="auto"/>
        <w:rPr>
          <w:rFonts w:hint="eastAsia" w:eastAsia="仿宋"/>
          <w:lang w:val="en-US" w:eastAsia="zh-CN"/>
        </w:rPr>
      </w:pPr>
      <w:r>
        <w:rPr>
          <w:rFonts w:hint="eastAsia" w:ascii="仿宋" w:hAnsi="仿宋" w:eastAsia="仿宋" w:cs="仿宋"/>
          <w:sz w:val="32"/>
          <w:szCs w:val="32"/>
          <w:lang w:val="en-US" w:eastAsia="zh-CN"/>
        </w:rPr>
        <w:t xml:space="preserve">                                                            2024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12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7526">
    <w:pPr>
      <w:pStyle w:val="7"/>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zcwZGU3YjIyMjUzNTc5NWNjMDUyODhmNTU2YWIifQ=="/>
  </w:docVars>
  <w:rsids>
    <w:rsidRoot w:val="52BE3087"/>
    <w:rsid w:val="03600EDC"/>
    <w:rsid w:val="06615668"/>
    <w:rsid w:val="0E61521A"/>
    <w:rsid w:val="0E865C80"/>
    <w:rsid w:val="0EF0400C"/>
    <w:rsid w:val="12E220EA"/>
    <w:rsid w:val="16AD3796"/>
    <w:rsid w:val="183737E0"/>
    <w:rsid w:val="193F6C34"/>
    <w:rsid w:val="1B5E774E"/>
    <w:rsid w:val="1B931E61"/>
    <w:rsid w:val="1D7414B2"/>
    <w:rsid w:val="1F131462"/>
    <w:rsid w:val="202B14FE"/>
    <w:rsid w:val="223174F2"/>
    <w:rsid w:val="23DA7EE1"/>
    <w:rsid w:val="24B12D61"/>
    <w:rsid w:val="28F73756"/>
    <w:rsid w:val="29501898"/>
    <w:rsid w:val="2AF11A39"/>
    <w:rsid w:val="2C2D606D"/>
    <w:rsid w:val="2C6E61F8"/>
    <w:rsid w:val="2DC51450"/>
    <w:rsid w:val="313E6199"/>
    <w:rsid w:val="31877F55"/>
    <w:rsid w:val="32C94E4A"/>
    <w:rsid w:val="36415B53"/>
    <w:rsid w:val="3B31575A"/>
    <w:rsid w:val="3DE844B6"/>
    <w:rsid w:val="41FA7928"/>
    <w:rsid w:val="45120487"/>
    <w:rsid w:val="468A47D5"/>
    <w:rsid w:val="47222B39"/>
    <w:rsid w:val="47C32C7D"/>
    <w:rsid w:val="48D123FC"/>
    <w:rsid w:val="49DF7A78"/>
    <w:rsid w:val="4B215AA6"/>
    <w:rsid w:val="4C9F4126"/>
    <w:rsid w:val="4ED7412B"/>
    <w:rsid w:val="4F9003BF"/>
    <w:rsid w:val="52974553"/>
    <w:rsid w:val="52BE3087"/>
    <w:rsid w:val="549D485E"/>
    <w:rsid w:val="57D46D26"/>
    <w:rsid w:val="59906217"/>
    <w:rsid w:val="5A7348AD"/>
    <w:rsid w:val="5B21470E"/>
    <w:rsid w:val="5CEC5C67"/>
    <w:rsid w:val="62C15723"/>
    <w:rsid w:val="63AB6D9A"/>
    <w:rsid w:val="64721148"/>
    <w:rsid w:val="66AF7F1D"/>
    <w:rsid w:val="67BB51F0"/>
    <w:rsid w:val="67F05202"/>
    <w:rsid w:val="68A307C4"/>
    <w:rsid w:val="692D5260"/>
    <w:rsid w:val="694D26B5"/>
    <w:rsid w:val="6AAC5C18"/>
    <w:rsid w:val="6C68355C"/>
    <w:rsid w:val="6C75701C"/>
    <w:rsid w:val="6D913365"/>
    <w:rsid w:val="6DD4732E"/>
    <w:rsid w:val="6E59586F"/>
    <w:rsid w:val="6FE57683"/>
    <w:rsid w:val="7094588E"/>
    <w:rsid w:val="741F3FCD"/>
    <w:rsid w:val="7A8C267C"/>
    <w:rsid w:val="7B042CD0"/>
    <w:rsid w:val="7CE247B8"/>
    <w:rsid w:val="7D696318"/>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customStyle="1" w:styleId="3">
    <w:name w:val="TOC Heading1"/>
    <w:next w:val="1"/>
    <w:qFormat/>
    <w:uiPriority w:val="0"/>
    <w:pPr>
      <w:wordWrap w:val="0"/>
    </w:pPr>
    <w:rPr>
      <w:rFonts w:ascii="Calibri" w:hAnsi="Calibri" w:eastAsia="宋体" w:cs="Times New Roman"/>
      <w:sz w:val="32"/>
      <w:szCs w:val="22"/>
      <w:lang w:val="en-US" w:eastAsia="zh-CN" w:bidi="ar-SA"/>
    </w:rPr>
  </w:style>
  <w:style w:type="paragraph" w:styleId="4">
    <w:name w:val="Body Text"/>
    <w:basedOn w:val="1"/>
    <w:next w:val="1"/>
    <w:qFormat/>
    <w:uiPriority w:val="0"/>
    <w:pPr>
      <w:spacing w:after="120"/>
    </w:pPr>
  </w:style>
  <w:style w:type="paragraph" w:styleId="5">
    <w:name w:val="Body Text Indent"/>
    <w:basedOn w:val="1"/>
    <w:next w:val="6"/>
    <w:qFormat/>
    <w:uiPriority w:val="0"/>
    <w:pPr>
      <w:ind w:firstLine="660"/>
    </w:pPr>
    <w:rPr>
      <w:rFonts w:ascii="宋体" w:hAnsi="宋体"/>
      <w:color w:val="FF0000"/>
      <w:sz w:val="30"/>
    </w:rPr>
  </w:style>
  <w:style w:type="paragraph" w:styleId="6">
    <w:name w:val="envelope return"/>
    <w:basedOn w:val="1"/>
    <w:qFormat/>
    <w:uiPriority w:val="0"/>
    <w:pPr>
      <w:widowControl/>
      <w:spacing w:line="360" w:lineRule="auto"/>
      <w:ind w:firstLine="200" w:firstLineChars="200"/>
      <w:jc w:val="left"/>
    </w:pPr>
    <w:rPr>
      <w:rFonts w:ascii="Arial" w:hAnsi="Arial" w:cs="Arial"/>
      <w:kern w:val="0"/>
      <w:sz w:val="20"/>
      <w:szCs w:val="20"/>
      <w:lang w:eastAsia="en-US"/>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4"/>
    <w:next w:val="9"/>
    <w:qFormat/>
    <w:uiPriority w:val="0"/>
    <w:pPr>
      <w:spacing w:after="120" w:line="360" w:lineRule="auto"/>
      <w:ind w:firstLine="420" w:firstLineChars="100"/>
    </w:pPr>
    <w:rPr>
      <w:rFonts w:ascii="Times New Roman" w:hAnsi="Times New Roman" w:eastAsia="宋体" w:cs="Times New Roman"/>
      <w:sz w:val="21"/>
      <w:szCs w:val="21"/>
    </w:rPr>
  </w:style>
  <w:style w:type="paragraph" w:styleId="9">
    <w:name w:val="Body Text First Indent 2"/>
    <w:basedOn w:val="5"/>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264</Characters>
  <Lines>0</Lines>
  <Paragraphs>0</Paragraphs>
  <TotalTime>6</TotalTime>
  <ScaleCrop>false</ScaleCrop>
  <LinksUpToDate>false</LinksUpToDate>
  <CharactersWithSpaces>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WPS_443872216</cp:lastModifiedBy>
  <dcterms:modified xsi:type="dcterms:W3CDTF">2024-12-24T08:08:16Z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A7006976D1F44E799F26986EE000A29E_13</vt:lpwstr>
  </property>
</Properties>
</file>